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335E7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MATEMÁTICAS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335E7B" w:rsidRPr="00335E7B">
        <w:rPr>
          <w:rFonts w:asciiTheme="minorHAnsi" w:hAnsiTheme="minorHAnsi"/>
          <w:b/>
          <w:sz w:val="36"/>
          <w:szCs w:val="36"/>
          <w:lang w:val="es-ES" w:eastAsia="es-ES"/>
        </w:rPr>
        <w:t xml:space="preserve"> Primero 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5524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5.25pt;width:430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574DF" wp14:editId="49017092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D4666D" w:rsidRDefault="00D4666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D4666D" w:rsidRDefault="00D4666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37394D" w:rsidRPr="00144A40" w:rsidRDefault="0037394D" w:rsidP="0037394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44A40">
                              <w:rPr>
                                <w:rFonts w:asciiTheme="minorHAnsi" w:hAnsiTheme="minorHAnsi" w:cstheme="minorHAnsi"/>
                                <w:b/>
                                <w:color w:val="4D4D4D"/>
                                <w:shd w:val="clear" w:color="auto" w:fill="FFFFFF"/>
                              </w:rPr>
                              <w:t>Leer y comunicar información geográfica por medio de distintas herramientas (planos, mapas, globos terráqueos y diagramas).</w:t>
                            </w:r>
                          </w:p>
                          <w:p w:rsidR="00D4666D" w:rsidRPr="007C7D5D" w:rsidRDefault="00D4666D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D4666D" w:rsidRDefault="00D4666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D4666D" w:rsidRDefault="00D4666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37394D" w:rsidRPr="00144A40" w:rsidRDefault="0037394D" w:rsidP="0037394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44A40">
                        <w:rPr>
                          <w:rFonts w:asciiTheme="minorHAnsi" w:hAnsiTheme="minorHAnsi" w:cstheme="minorHAnsi"/>
                          <w:b/>
                          <w:color w:val="4D4D4D"/>
                          <w:shd w:val="clear" w:color="auto" w:fill="FFFFFF"/>
                        </w:rPr>
                        <w:t>Leer y comunicar información geográfica por medio de distintas herramientas (planos, mapas, globos terráqueos y diagramas).</w:t>
                      </w:r>
                    </w:p>
                    <w:p w:rsidR="00D4666D" w:rsidRPr="007C7D5D" w:rsidRDefault="00D4666D" w:rsidP="00C419D2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66D" w:rsidRDefault="00D4666D" w:rsidP="00D4666D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D4666D" w:rsidRDefault="00D4666D" w:rsidP="00D4666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D4666D" w:rsidRDefault="00D4666D" w:rsidP="00D4666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D4666D" w:rsidRDefault="00D4666D" w:rsidP="00D4666D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 grafito y color cuando corresponda, para responder su guía. </w:t>
                            </w:r>
                          </w:p>
                          <w:p w:rsidR="00C419D2" w:rsidRPr="00D4666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D4666D" w:rsidRDefault="00D4666D" w:rsidP="00D4666D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D4666D" w:rsidRDefault="00D4666D" w:rsidP="00D4666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D4666D" w:rsidRDefault="00D4666D" w:rsidP="00D4666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D4666D" w:rsidRDefault="00D4666D" w:rsidP="00D4666D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 grafito y color cuando corresponda, para responder su guía. </w:t>
                      </w:r>
                    </w:p>
                    <w:p w:rsidR="00C419D2" w:rsidRPr="00D4666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192682" w:rsidRDefault="00192682" w:rsidP="008A2C09">
      <w:pPr>
        <w:pStyle w:val="Textoindependiente"/>
        <w:spacing w:before="109"/>
        <w:rPr>
          <w:color w:val="533019"/>
        </w:rPr>
      </w:pPr>
      <w:r>
        <w:rPr>
          <w:color w:val="533019"/>
        </w:rPr>
        <w:lastRenderedPageBreak/>
        <w:t xml:space="preserve">1).- </w:t>
      </w:r>
      <w:r w:rsidR="008A2C09">
        <w:rPr>
          <w:color w:val="533019"/>
        </w:rPr>
        <w:t>Pinta el grupo donde</w:t>
      </w:r>
      <w:r w:rsidR="008A2C09">
        <w:rPr>
          <w:color w:val="533019"/>
          <w:spacing w:val="-15"/>
        </w:rPr>
        <w:t xml:space="preserve"> </w:t>
      </w:r>
      <w:r w:rsidR="008A2C09">
        <w:rPr>
          <w:color w:val="533019"/>
        </w:rPr>
        <w:t>hay</w:t>
      </w:r>
      <w:r w:rsidR="008A2C09">
        <w:rPr>
          <w:color w:val="533019"/>
          <w:spacing w:val="-4"/>
        </w:rPr>
        <w:t xml:space="preserve"> </w:t>
      </w:r>
      <w:r w:rsidR="008A2C09">
        <w:rPr>
          <w:color w:val="533019"/>
        </w:rPr>
        <w:t>más</w:t>
      </w:r>
      <w:r w:rsidR="008A2C09">
        <w:rPr>
          <w:color w:val="533019"/>
        </w:rPr>
        <w:tab/>
        <w:t xml:space="preserve"> cuadrados.</w:t>
      </w:r>
    </w:p>
    <w:p w:rsidR="008A2C09" w:rsidRDefault="008A2C09" w:rsidP="008A2C09">
      <w:pPr>
        <w:pStyle w:val="Textoindependiente"/>
        <w:spacing w:before="109"/>
        <w:rPr>
          <w:color w:val="533019"/>
        </w:rPr>
      </w:pPr>
    </w:p>
    <w:p w:rsidR="008A2C09" w:rsidRDefault="008A2C09" w:rsidP="008A2C09">
      <w:pPr>
        <w:pStyle w:val="Textoindependiente"/>
        <w:spacing w:before="109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6086475" cy="1057275"/>
            <wp:effectExtent l="0" t="0" r="9525" b="9525"/>
            <wp:docPr id="706" name="Imagen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30" w:rsidRDefault="00C05C30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8A2C09" w:rsidRDefault="008A2C09" w:rsidP="008A2C09">
      <w:pPr>
        <w:pStyle w:val="Textoindependiente"/>
        <w:spacing w:before="109"/>
        <w:rPr>
          <w:color w:val="533019"/>
        </w:rPr>
      </w:pPr>
      <w:r>
        <w:rPr>
          <w:color w:val="533019"/>
        </w:rPr>
        <w:t>2).- Pinta el grupo donde</w:t>
      </w:r>
      <w:r>
        <w:rPr>
          <w:color w:val="533019"/>
          <w:spacing w:val="-15"/>
        </w:rPr>
        <w:t xml:space="preserve"> </w:t>
      </w:r>
      <w:r>
        <w:rPr>
          <w:color w:val="533019"/>
        </w:rPr>
        <w:t>hay</w:t>
      </w:r>
      <w:r>
        <w:rPr>
          <w:color w:val="533019"/>
          <w:spacing w:val="-4"/>
        </w:rPr>
        <w:t xml:space="preserve"> </w:t>
      </w:r>
      <w:r>
        <w:rPr>
          <w:color w:val="533019"/>
        </w:rPr>
        <w:t>menos cuadrados.</w:t>
      </w: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>
            <wp:extent cx="6096000" cy="1085850"/>
            <wp:effectExtent l="0" t="0" r="0" b="0"/>
            <wp:docPr id="707" name="Imagen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8A2C09" w:rsidRDefault="008A2C09" w:rsidP="008A2C09">
      <w:pPr>
        <w:pStyle w:val="Textoindependiente"/>
        <w:spacing w:before="109" w:line="249" w:lineRule="auto"/>
        <w:ind w:right="1443"/>
      </w:pPr>
      <w:r>
        <w:rPr>
          <w:color w:val="533019"/>
        </w:rPr>
        <w:t>3).- En</w:t>
      </w:r>
      <w:r>
        <w:rPr>
          <w:color w:val="533019"/>
          <w:spacing w:val="-21"/>
        </w:rPr>
        <w:t xml:space="preserve"> </w:t>
      </w:r>
      <w:r>
        <w:rPr>
          <w:color w:val="533019"/>
        </w:rPr>
        <w:t>cada</w:t>
      </w:r>
      <w:r>
        <w:rPr>
          <w:color w:val="533019"/>
          <w:spacing w:val="-21"/>
        </w:rPr>
        <w:t xml:space="preserve"> </w:t>
      </w:r>
      <w:r>
        <w:rPr>
          <w:color w:val="533019"/>
        </w:rPr>
        <w:t>fila</w:t>
      </w:r>
      <w:r>
        <w:rPr>
          <w:color w:val="533019"/>
          <w:spacing w:val="-20"/>
        </w:rPr>
        <w:t xml:space="preserve"> </w:t>
      </w:r>
      <w:r>
        <w:rPr>
          <w:color w:val="533019"/>
        </w:rPr>
        <w:t>encierra</w:t>
      </w:r>
      <w:r>
        <w:rPr>
          <w:color w:val="533019"/>
          <w:spacing w:val="-21"/>
        </w:rPr>
        <w:t xml:space="preserve"> </w:t>
      </w:r>
      <w:r>
        <w:rPr>
          <w:color w:val="533019"/>
        </w:rPr>
        <w:t>con</w:t>
      </w:r>
      <w:r>
        <w:rPr>
          <w:color w:val="533019"/>
          <w:spacing w:val="-20"/>
        </w:rPr>
        <w:t xml:space="preserve"> </w:t>
      </w:r>
      <w:r>
        <w:rPr>
          <w:color w:val="533019"/>
          <w:spacing w:val="-3"/>
        </w:rPr>
        <w:t>rojo</w:t>
      </w:r>
      <w:r>
        <w:rPr>
          <w:color w:val="533019"/>
          <w:spacing w:val="-21"/>
        </w:rPr>
        <w:t xml:space="preserve"> </w:t>
      </w:r>
      <w:r>
        <w:rPr>
          <w:color w:val="533019"/>
        </w:rPr>
        <w:t>la</w:t>
      </w:r>
      <w:r>
        <w:rPr>
          <w:color w:val="533019"/>
          <w:spacing w:val="-20"/>
        </w:rPr>
        <w:t xml:space="preserve"> </w:t>
      </w:r>
      <w:r>
        <w:rPr>
          <w:color w:val="533019"/>
        </w:rPr>
        <w:t>colección</w:t>
      </w:r>
      <w:r>
        <w:rPr>
          <w:color w:val="533019"/>
          <w:spacing w:val="-21"/>
        </w:rPr>
        <w:t xml:space="preserve"> </w:t>
      </w:r>
      <w:r>
        <w:rPr>
          <w:color w:val="533019"/>
        </w:rPr>
        <w:t>con</w:t>
      </w:r>
      <w:r>
        <w:rPr>
          <w:color w:val="533019"/>
          <w:spacing w:val="-20"/>
        </w:rPr>
        <w:t xml:space="preserve"> </w:t>
      </w:r>
      <w:r>
        <w:rPr>
          <w:color w:val="533019"/>
        </w:rPr>
        <w:t>más</w:t>
      </w:r>
      <w:r>
        <w:rPr>
          <w:color w:val="533019"/>
          <w:spacing w:val="-21"/>
        </w:rPr>
        <w:t xml:space="preserve"> </w:t>
      </w:r>
      <w:r>
        <w:rPr>
          <w:color w:val="533019"/>
        </w:rPr>
        <w:t>elementos</w:t>
      </w:r>
      <w:r>
        <w:rPr>
          <w:color w:val="533019"/>
          <w:spacing w:val="-20"/>
        </w:rPr>
        <w:t xml:space="preserve"> </w:t>
      </w:r>
      <w:r>
        <w:rPr>
          <w:color w:val="533019"/>
        </w:rPr>
        <w:t>y</w:t>
      </w:r>
      <w:r>
        <w:rPr>
          <w:color w:val="533019"/>
          <w:spacing w:val="-21"/>
        </w:rPr>
        <w:t xml:space="preserve"> </w:t>
      </w:r>
      <w:r>
        <w:rPr>
          <w:color w:val="533019"/>
        </w:rPr>
        <w:t>con</w:t>
      </w:r>
      <w:r>
        <w:rPr>
          <w:color w:val="533019"/>
          <w:spacing w:val="-20"/>
        </w:rPr>
        <w:t xml:space="preserve"> </w:t>
      </w:r>
      <w:r>
        <w:rPr>
          <w:color w:val="533019"/>
        </w:rPr>
        <w:t>azul</w:t>
      </w:r>
      <w:r>
        <w:rPr>
          <w:color w:val="533019"/>
          <w:spacing w:val="-21"/>
        </w:rPr>
        <w:t xml:space="preserve"> </w:t>
      </w:r>
      <w:r>
        <w:rPr>
          <w:color w:val="533019"/>
        </w:rPr>
        <w:t>la colección con menos</w:t>
      </w:r>
      <w:r>
        <w:rPr>
          <w:color w:val="533019"/>
          <w:spacing w:val="10"/>
        </w:rPr>
        <w:t xml:space="preserve"> </w:t>
      </w:r>
      <w:r>
        <w:rPr>
          <w:color w:val="533019"/>
        </w:rPr>
        <w:t>elementos.</w:t>
      </w: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>
            <wp:extent cx="6019800" cy="4038600"/>
            <wp:effectExtent l="0" t="0" r="0" b="0"/>
            <wp:docPr id="708" name="Imagen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8A2C09" w:rsidRDefault="008A2C09" w:rsidP="008A2C09">
      <w:pPr>
        <w:pStyle w:val="Textoindependiente"/>
        <w:spacing w:before="108" w:line="249" w:lineRule="auto"/>
        <w:ind w:right="1485"/>
        <w:rPr>
          <w:color w:val="533019"/>
        </w:rPr>
      </w:pPr>
      <w:r>
        <w:rPr>
          <w:color w:val="533019"/>
        </w:rPr>
        <w:lastRenderedPageBreak/>
        <w:t>4).- Observa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las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velas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que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sopló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cada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personaje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y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ordénalos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escribiendo</w:t>
      </w:r>
      <w:r>
        <w:rPr>
          <w:color w:val="533019"/>
          <w:spacing w:val="-25"/>
        </w:rPr>
        <w:t xml:space="preserve"> </w:t>
      </w:r>
      <w:r>
        <w:rPr>
          <w:color w:val="533019"/>
        </w:rPr>
        <w:t>el nombre del que sopló más velas al que sopló menos</w:t>
      </w:r>
      <w:r>
        <w:rPr>
          <w:color w:val="533019"/>
          <w:spacing w:val="60"/>
        </w:rPr>
        <w:t xml:space="preserve"> </w:t>
      </w:r>
      <w:r>
        <w:rPr>
          <w:color w:val="533019"/>
        </w:rPr>
        <w:t>velas.</w:t>
      </w:r>
    </w:p>
    <w:p w:rsidR="008A2C09" w:rsidRDefault="008A2C09" w:rsidP="008A2C09">
      <w:pPr>
        <w:pStyle w:val="Textoindependiente"/>
        <w:spacing w:before="108" w:line="249" w:lineRule="auto"/>
        <w:ind w:right="1485"/>
        <w:rPr>
          <w:color w:val="533019"/>
        </w:rPr>
      </w:pPr>
    </w:p>
    <w:p w:rsidR="008A2C09" w:rsidRDefault="008A2C09" w:rsidP="008A2C09">
      <w:pPr>
        <w:pStyle w:val="Textoindependiente"/>
        <w:spacing w:before="108" w:line="249" w:lineRule="auto"/>
        <w:ind w:right="1485"/>
      </w:pPr>
      <w:r>
        <w:rPr>
          <w:noProof/>
          <w:lang w:val="es-CL" w:eastAsia="es-CL"/>
        </w:rPr>
        <w:drawing>
          <wp:inline distT="0" distB="0" distL="0" distR="0">
            <wp:extent cx="6038850" cy="2314575"/>
            <wp:effectExtent l="0" t="0" r="0" b="9525"/>
            <wp:docPr id="709" name="Imagen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8A2C09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8A2C09" w:rsidRDefault="008A2C09" w:rsidP="006211CD">
      <w:pPr>
        <w:tabs>
          <w:tab w:val="left" w:pos="8430"/>
        </w:tabs>
        <w:rPr>
          <w:rFonts w:ascii="Arial" w:hAnsi="Arial" w:cs="Arial"/>
          <w:color w:val="533019"/>
          <w:sz w:val="28"/>
          <w:szCs w:val="28"/>
        </w:rPr>
      </w:pPr>
      <w:r w:rsidRPr="008A2C09">
        <w:rPr>
          <w:rFonts w:ascii="Arial" w:hAnsi="Arial" w:cs="Arial"/>
          <w:color w:val="533019"/>
          <w:sz w:val="28"/>
          <w:szCs w:val="28"/>
        </w:rPr>
        <w:t>5).- Escribe los números ordenados según se indica.</w:t>
      </w:r>
    </w:p>
    <w:p w:rsidR="008A2C09" w:rsidRDefault="008A2C09" w:rsidP="006211CD">
      <w:pPr>
        <w:tabs>
          <w:tab w:val="left" w:pos="8430"/>
        </w:tabs>
        <w:rPr>
          <w:rFonts w:ascii="Arial" w:hAnsi="Arial" w:cs="Arial"/>
          <w:color w:val="533019"/>
          <w:sz w:val="28"/>
          <w:szCs w:val="28"/>
        </w:rPr>
      </w:pPr>
    </w:p>
    <w:p w:rsidR="008A2C09" w:rsidRDefault="00142B4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>
            <wp:extent cx="4419600" cy="1990725"/>
            <wp:effectExtent l="0" t="0" r="0" b="9525"/>
            <wp:docPr id="710" name="Imagen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49" w:rsidRDefault="00142B4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142B49" w:rsidRPr="008A2C09" w:rsidRDefault="00142B4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inline distT="0" distB="0" distL="0" distR="0">
            <wp:extent cx="4381500" cy="2057400"/>
            <wp:effectExtent l="0" t="0" r="0" b="0"/>
            <wp:docPr id="714" name="Imagen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09" w:rsidRPr="00C05C30" w:rsidRDefault="008A2C09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sectPr w:rsidR="008A2C09" w:rsidRPr="00C05C30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77A5E"/>
    <w:multiLevelType w:val="hybridMultilevel"/>
    <w:tmpl w:val="86D88DB6"/>
    <w:lvl w:ilvl="0" w:tplc="085C2A3C">
      <w:start w:val="1"/>
      <w:numFmt w:val="lowerLetter"/>
      <w:lvlText w:val="%1."/>
      <w:lvlJc w:val="left"/>
      <w:pPr>
        <w:ind w:left="5129" w:hanging="3713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9808F32A">
      <w:numFmt w:val="bullet"/>
      <w:lvlText w:val="•"/>
      <w:lvlJc w:val="left"/>
      <w:pPr>
        <w:ind w:left="5798" w:hanging="3713"/>
      </w:pPr>
      <w:rPr>
        <w:rFonts w:hint="default"/>
        <w:lang w:val="es-ES" w:eastAsia="en-US" w:bidi="ar-SA"/>
      </w:rPr>
    </w:lvl>
    <w:lvl w:ilvl="2" w:tplc="16505AC8">
      <w:numFmt w:val="bullet"/>
      <w:lvlText w:val="•"/>
      <w:lvlJc w:val="left"/>
      <w:pPr>
        <w:ind w:left="6477" w:hanging="3713"/>
      </w:pPr>
      <w:rPr>
        <w:rFonts w:hint="default"/>
        <w:lang w:val="es-ES" w:eastAsia="en-US" w:bidi="ar-SA"/>
      </w:rPr>
    </w:lvl>
    <w:lvl w:ilvl="3" w:tplc="0C846D58">
      <w:numFmt w:val="bullet"/>
      <w:lvlText w:val="•"/>
      <w:lvlJc w:val="left"/>
      <w:pPr>
        <w:ind w:left="7155" w:hanging="3713"/>
      </w:pPr>
      <w:rPr>
        <w:rFonts w:hint="default"/>
        <w:lang w:val="es-ES" w:eastAsia="en-US" w:bidi="ar-SA"/>
      </w:rPr>
    </w:lvl>
    <w:lvl w:ilvl="4" w:tplc="25BE6DA4">
      <w:numFmt w:val="bullet"/>
      <w:lvlText w:val="•"/>
      <w:lvlJc w:val="left"/>
      <w:pPr>
        <w:ind w:left="7834" w:hanging="3713"/>
      </w:pPr>
      <w:rPr>
        <w:rFonts w:hint="default"/>
        <w:lang w:val="es-ES" w:eastAsia="en-US" w:bidi="ar-SA"/>
      </w:rPr>
    </w:lvl>
    <w:lvl w:ilvl="5" w:tplc="8E328848">
      <w:numFmt w:val="bullet"/>
      <w:lvlText w:val="•"/>
      <w:lvlJc w:val="left"/>
      <w:pPr>
        <w:ind w:left="8512" w:hanging="3713"/>
      </w:pPr>
      <w:rPr>
        <w:rFonts w:hint="default"/>
        <w:lang w:val="es-ES" w:eastAsia="en-US" w:bidi="ar-SA"/>
      </w:rPr>
    </w:lvl>
    <w:lvl w:ilvl="6" w:tplc="925C538C">
      <w:numFmt w:val="bullet"/>
      <w:lvlText w:val="•"/>
      <w:lvlJc w:val="left"/>
      <w:pPr>
        <w:ind w:left="9191" w:hanging="3713"/>
      </w:pPr>
      <w:rPr>
        <w:rFonts w:hint="default"/>
        <w:lang w:val="es-ES" w:eastAsia="en-US" w:bidi="ar-SA"/>
      </w:rPr>
    </w:lvl>
    <w:lvl w:ilvl="7" w:tplc="793EC6D2">
      <w:numFmt w:val="bullet"/>
      <w:lvlText w:val="•"/>
      <w:lvlJc w:val="left"/>
      <w:pPr>
        <w:ind w:left="9869" w:hanging="3713"/>
      </w:pPr>
      <w:rPr>
        <w:rFonts w:hint="default"/>
        <w:lang w:val="es-ES" w:eastAsia="en-US" w:bidi="ar-SA"/>
      </w:rPr>
    </w:lvl>
    <w:lvl w:ilvl="8" w:tplc="1C9A861A">
      <w:numFmt w:val="bullet"/>
      <w:lvlText w:val="•"/>
      <w:lvlJc w:val="left"/>
      <w:pPr>
        <w:ind w:left="10548" w:hanging="3713"/>
      </w:pPr>
      <w:rPr>
        <w:rFonts w:hint="default"/>
        <w:lang w:val="es-ES" w:eastAsia="en-US" w:bidi="ar-SA"/>
      </w:r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5712C"/>
    <w:multiLevelType w:val="hybridMultilevel"/>
    <w:tmpl w:val="79F05F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A2AD6"/>
    <w:multiLevelType w:val="hybridMultilevel"/>
    <w:tmpl w:val="FEF22BCE"/>
    <w:lvl w:ilvl="0" w:tplc="057EF9D6">
      <w:start w:val="1"/>
      <w:numFmt w:val="lowerLetter"/>
      <w:lvlText w:val="%1."/>
      <w:lvlJc w:val="left"/>
      <w:pPr>
        <w:ind w:left="6377" w:hanging="4960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0EA2CD6A">
      <w:numFmt w:val="bullet"/>
      <w:lvlText w:val="•"/>
      <w:lvlJc w:val="left"/>
      <w:pPr>
        <w:ind w:left="6932" w:hanging="4960"/>
      </w:pPr>
      <w:rPr>
        <w:rFonts w:hint="default"/>
        <w:lang w:val="es-ES" w:eastAsia="en-US" w:bidi="ar-SA"/>
      </w:rPr>
    </w:lvl>
    <w:lvl w:ilvl="2" w:tplc="ED1855AA">
      <w:numFmt w:val="bullet"/>
      <w:lvlText w:val="•"/>
      <w:lvlJc w:val="left"/>
      <w:pPr>
        <w:ind w:left="7485" w:hanging="4960"/>
      </w:pPr>
      <w:rPr>
        <w:rFonts w:hint="default"/>
        <w:lang w:val="es-ES" w:eastAsia="en-US" w:bidi="ar-SA"/>
      </w:rPr>
    </w:lvl>
    <w:lvl w:ilvl="3" w:tplc="D2F6A120">
      <w:numFmt w:val="bullet"/>
      <w:lvlText w:val="•"/>
      <w:lvlJc w:val="left"/>
      <w:pPr>
        <w:ind w:left="8037" w:hanging="4960"/>
      </w:pPr>
      <w:rPr>
        <w:rFonts w:hint="default"/>
        <w:lang w:val="es-ES" w:eastAsia="en-US" w:bidi="ar-SA"/>
      </w:rPr>
    </w:lvl>
    <w:lvl w:ilvl="4" w:tplc="DA5A6F70">
      <w:numFmt w:val="bullet"/>
      <w:lvlText w:val="•"/>
      <w:lvlJc w:val="left"/>
      <w:pPr>
        <w:ind w:left="8590" w:hanging="4960"/>
      </w:pPr>
      <w:rPr>
        <w:rFonts w:hint="default"/>
        <w:lang w:val="es-ES" w:eastAsia="en-US" w:bidi="ar-SA"/>
      </w:rPr>
    </w:lvl>
    <w:lvl w:ilvl="5" w:tplc="79C0569E">
      <w:numFmt w:val="bullet"/>
      <w:lvlText w:val="•"/>
      <w:lvlJc w:val="left"/>
      <w:pPr>
        <w:ind w:left="9142" w:hanging="4960"/>
      </w:pPr>
      <w:rPr>
        <w:rFonts w:hint="default"/>
        <w:lang w:val="es-ES" w:eastAsia="en-US" w:bidi="ar-SA"/>
      </w:rPr>
    </w:lvl>
    <w:lvl w:ilvl="6" w:tplc="63483F9A">
      <w:numFmt w:val="bullet"/>
      <w:lvlText w:val="•"/>
      <w:lvlJc w:val="left"/>
      <w:pPr>
        <w:ind w:left="9695" w:hanging="4960"/>
      </w:pPr>
      <w:rPr>
        <w:rFonts w:hint="default"/>
        <w:lang w:val="es-ES" w:eastAsia="en-US" w:bidi="ar-SA"/>
      </w:rPr>
    </w:lvl>
    <w:lvl w:ilvl="7" w:tplc="6EA0634A">
      <w:numFmt w:val="bullet"/>
      <w:lvlText w:val="•"/>
      <w:lvlJc w:val="left"/>
      <w:pPr>
        <w:ind w:left="10247" w:hanging="4960"/>
      </w:pPr>
      <w:rPr>
        <w:rFonts w:hint="default"/>
        <w:lang w:val="es-ES" w:eastAsia="en-US" w:bidi="ar-SA"/>
      </w:rPr>
    </w:lvl>
    <w:lvl w:ilvl="8" w:tplc="7C542C4E">
      <w:numFmt w:val="bullet"/>
      <w:lvlText w:val="•"/>
      <w:lvlJc w:val="left"/>
      <w:pPr>
        <w:ind w:left="10800" w:hanging="4960"/>
      </w:pPr>
      <w:rPr>
        <w:rFonts w:hint="default"/>
        <w:lang w:val="es-ES" w:eastAsia="en-US" w:bidi="ar-SA"/>
      </w:r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19"/>
  </w:num>
  <w:num w:numId="7">
    <w:abstractNumId w:val="7"/>
  </w:num>
  <w:num w:numId="8">
    <w:abstractNumId w:val="17"/>
  </w:num>
  <w:num w:numId="9">
    <w:abstractNumId w:val="11"/>
  </w:num>
  <w:num w:numId="10">
    <w:abstractNumId w:val="15"/>
  </w:num>
  <w:num w:numId="11">
    <w:abstractNumId w:val="16"/>
  </w:num>
  <w:num w:numId="12">
    <w:abstractNumId w:val="10"/>
  </w:num>
  <w:num w:numId="13">
    <w:abstractNumId w:val="12"/>
  </w:num>
  <w:num w:numId="14">
    <w:abstractNumId w:val="0"/>
  </w:num>
  <w:num w:numId="15">
    <w:abstractNumId w:val="18"/>
  </w:num>
  <w:num w:numId="16">
    <w:abstractNumId w:val="21"/>
  </w:num>
  <w:num w:numId="17">
    <w:abstractNumId w:val="6"/>
  </w:num>
  <w:num w:numId="18">
    <w:abstractNumId w:val="2"/>
  </w:num>
  <w:num w:numId="19">
    <w:abstractNumId w:val="9"/>
  </w:num>
  <w:num w:numId="20">
    <w:abstractNumId w:val="8"/>
  </w:num>
  <w:num w:numId="21">
    <w:abstractNumId w:val="1"/>
  </w:num>
  <w:num w:numId="2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42B49"/>
    <w:rsid w:val="00174059"/>
    <w:rsid w:val="00192682"/>
    <w:rsid w:val="001B2549"/>
    <w:rsid w:val="001C19D2"/>
    <w:rsid w:val="0024213D"/>
    <w:rsid w:val="00254A5E"/>
    <w:rsid w:val="00282456"/>
    <w:rsid w:val="00316ECC"/>
    <w:rsid w:val="00335E7B"/>
    <w:rsid w:val="00364734"/>
    <w:rsid w:val="0037394D"/>
    <w:rsid w:val="003765A7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5F2086"/>
    <w:rsid w:val="006211CD"/>
    <w:rsid w:val="00627790"/>
    <w:rsid w:val="00682BCA"/>
    <w:rsid w:val="00686B4F"/>
    <w:rsid w:val="006A6524"/>
    <w:rsid w:val="006C739B"/>
    <w:rsid w:val="00767E99"/>
    <w:rsid w:val="00781A34"/>
    <w:rsid w:val="007843EA"/>
    <w:rsid w:val="00794B81"/>
    <w:rsid w:val="007C7D5D"/>
    <w:rsid w:val="007D3474"/>
    <w:rsid w:val="007D58AC"/>
    <w:rsid w:val="007D74E7"/>
    <w:rsid w:val="008923FC"/>
    <w:rsid w:val="008A2C09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05C30"/>
    <w:rsid w:val="00C15438"/>
    <w:rsid w:val="00C419D2"/>
    <w:rsid w:val="00CA3CA0"/>
    <w:rsid w:val="00CD7264"/>
    <w:rsid w:val="00D15722"/>
    <w:rsid w:val="00D34F02"/>
    <w:rsid w:val="00D41B67"/>
    <w:rsid w:val="00D45041"/>
    <w:rsid w:val="00D4666D"/>
    <w:rsid w:val="00D862F7"/>
    <w:rsid w:val="00DB2AA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6D7B4D-F72B-4952-A865-630841B3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F2086"/>
    <w:pPr>
      <w:widowControl w:val="0"/>
      <w:autoSpaceDE w:val="0"/>
      <w:autoSpaceDN w:val="0"/>
      <w:ind w:left="1417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F2086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5F2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086"/>
    <w:rPr>
      <w:rFonts w:ascii="Arial" w:eastAsia="Arial" w:hAnsi="Arial" w:cs="Arial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2020-03-18T23:41:00Z</dcterms:created>
  <dcterms:modified xsi:type="dcterms:W3CDTF">2020-03-18T23:41:00Z</dcterms:modified>
</cp:coreProperties>
</file>